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F672C" w14:textId="4215DD94" w:rsidR="00A53191" w:rsidRPr="00232F43" w:rsidRDefault="00C45F30" w:rsidP="008A3E60">
      <w:pPr>
        <w:tabs>
          <w:tab w:val="left" w:pos="900"/>
          <w:tab w:val="right" w:leader="dot" w:pos="9781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 МЕЖЕВАНИЯ</w:t>
      </w:r>
    </w:p>
    <w:p w14:paraId="7E861072" w14:textId="6F733CD9" w:rsidR="00A53191" w:rsidRPr="00232F43" w:rsidRDefault="00C45F30" w:rsidP="00B03348">
      <w:pPr>
        <w:tabs>
          <w:tab w:val="left" w:pos="900"/>
          <w:tab w:val="right" w:leader="dot" w:pos="9356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Введение</w:t>
      </w:r>
      <w:r w:rsidR="00A53191" w:rsidRPr="00232F43">
        <w:rPr>
          <w:rFonts w:ascii="Times New Roman" w:hAnsi="Times New Roman"/>
          <w:b/>
          <w:sz w:val="28"/>
          <w:szCs w:val="28"/>
        </w:rPr>
        <w:t xml:space="preserve"> </w:t>
      </w:r>
    </w:p>
    <w:p w14:paraId="1041CFE3" w14:textId="1574FA51" w:rsidR="00C45F30" w:rsidRDefault="00C45F30" w:rsidP="001D6FF5">
      <w:pPr>
        <w:pStyle w:val="nienie"/>
        <w:keepLines w:val="0"/>
        <w:tabs>
          <w:tab w:val="left" w:pos="426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межевания территории выполнен в составе проекта планировки.</w:t>
      </w:r>
    </w:p>
    <w:p w14:paraId="43B3BE7B" w14:textId="51A4484E" w:rsidR="00C45F30" w:rsidRDefault="00C45F30" w:rsidP="001D6FF5">
      <w:pPr>
        <w:pStyle w:val="nienie"/>
        <w:keepLines w:val="0"/>
        <w:tabs>
          <w:tab w:val="left" w:pos="426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разработке проекта учтены следующие </w:t>
      </w:r>
      <w:r w:rsidR="00122694">
        <w:rPr>
          <w:rFonts w:ascii="Times New Roman" w:hAnsi="Times New Roman"/>
          <w:sz w:val="28"/>
          <w:szCs w:val="28"/>
        </w:rPr>
        <w:t>нормативные</w:t>
      </w:r>
      <w:r>
        <w:rPr>
          <w:rFonts w:ascii="Times New Roman" w:hAnsi="Times New Roman"/>
          <w:sz w:val="28"/>
          <w:szCs w:val="28"/>
        </w:rPr>
        <w:t xml:space="preserve"> документы:</w:t>
      </w:r>
    </w:p>
    <w:p w14:paraId="12A5DB42" w14:textId="316F7120" w:rsidR="00C45F30" w:rsidRDefault="00C45F30" w:rsidP="001D6FF5">
      <w:pPr>
        <w:pStyle w:val="nienie"/>
        <w:keepLines w:val="0"/>
        <w:tabs>
          <w:tab w:val="left" w:pos="426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Градостроительный кодекс РФ;</w:t>
      </w:r>
    </w:p>
    <w:p w14:paraId="1B53AF8B" w14:textId="7E7162C6" w:rsidR="00C45F30" w:rsidRDefault="00C45F30" w:rsidP="001D6FF5">
      <w:pPr>
        <w:pStyle w:val="nienie"/>
        <w:keepLines w:val="0"/>
        <w:tabs>
          <w:tab w:val="left" w:pos="426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Местные нормативы градостроительного проектирования муниципального образования Абинский район Краснодарского края от 25 мая 2016 года № 121-с;</w:t>
      </w:r>
    </w:p>
    <w:p w14:paraId="5EE7521E" w14:textId="2042BEF3" w:rsidR="00C45F30" w:rsidRDefault="00C45F30" w:rsidP="001D6FF5">
      <w:pPr>
        <w:pStyle w:val="nienie"/>
        <w:keepLines w:val="0"/>
        <w:tabs>
          <w:tab w:val="left" w:pos="426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 42.13330.2011 «Градостроительство. Планировка и застройка городских и сельских поселений»;</w:t>
      </w:r>
    </w:p>
    <w:p w14:paraId="3BA4313E" w14:textId="6A4BD8A5" w:rsidR="00C45F30" w:rsidRDefault="00C45F30" w:rsidP="001D6FF5">
      <w:pPr>
        <w:pStyle w:val="nienie"/>
        <w:keepLines w:val="0"/>
        <w:tabs>
          <w:tab w:val="left" w:pos="426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57299">
        <w:rPr>
          <w:rFonts w:ascii="Times New Roman" w:hAnsi="Times New Roman"/>
          <w:sz w:val="28"/>
          <w:szCs w:val="28"/>
        </w:rPr>
        <w:t xml:space="preserve">Правила землепользования и застройки </w:t>
      </w:r>
      <w:r>
        <w:rPr>
          <w:rFonts w:ascii="Times New Roman" w:hAnsi="Times New Roman"/>
          <w:sz w:val="28"/>
          <w:szCs w:val="28"/>
        </w:rPr>
        <w:t>Ахтырского городского</w:t>
      </w:r>
      <w:r w:rsidRPr="00CE3D34">
        <w:rPr>
          <w:rFonts w:ascii="Times New Roman" w:hAnsi="Times New Roman"/>
          <w:sz w:val="28"/>
          <w:szCs w:val="28"/>
        </w:rPr>
        <w:t xml:space="preserve"> поселения, </w:t>
      </w:r>
      <w:r>
        <w:rPr>
          <w:rFonts w:ascii="Times New Roman" w:hAnsi="Times New Roman"/>
          <w:sz w:val="28"/>
          <w:szCs w:val="28"/>
        </w:rPr>
        <w:t xml:space="preserve">утвержденным решением </w:t>
      </w:r>
      <w:r w:rsidRPr="001E090F">
        <w:rPr>
          <w:rFonts w:ascii="Times New Roman" w:hAnsi="Times New Roman"/>
          <w:sz w:val="28"/>
          <w:szCs w:val="28"/>
        </w:rPr>
        <w:t>Совета Ахтырского городского поселения Абинского района от 30 января 2014 г. № 323-с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2F2A">
        <w:rPr>
          <w:rFonts w:ascii="Times New Roman" w:hAnsi="Times New Roman"/>
          <w:sz w:val="28"/>
          <w:szCs w:val="28"/>
        </w:rPr>
        <w:t xml:space="preserve">(в редакции решения Совета муниципального образования Абинский район </w:t>
      </w:r>
      <w:r w:rsidR="00B040AB" w:rsidRPr="00B040AB">
        <w:rPr>
          <w:rFonts w:ascii="Times New Roman" w:hAnsi="Times New Roman"/>
          <w:sz w:val="28"/>
          <w:szCs w:val="28"/>
        </w:rPr>
        <w:t>от 29.06.2022 г.№ 304-с</w:t>
      </w:r>
      <w:r w:rsidRPr="00DE2F2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14:paraId="39678032" w14:textId="56C2D4D0" w:rsidR="00C45F30" w:rsidRDefault="00C45F30" w:rsidP="001D6FF5">
      <w:pPr>
        <w:pStyle w:val="nienie"/>
        <w:keepLines w:val="0"/>
        <w:tabs>
          <w:tab w:val="left" w:pos="426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Межевание осуществлялось на основе сведений о земельных участках, предоставленн</w:t>
      </w:r>
      <w:r w:rsidR="00122694">
        <w:rPr>
          <w:rFonts w:ascii="Times New Roman" w:hAnsi="Times New Roman"/>
          <w:sz w:val="28"/>
          <w:szCs w:val="28"/>
        </w:rPr>
        <w:t>ых заказчиком.</w:t>
      </w:r>
    </w:p>
    <w:p w14:paraId="0B6B1938" w14:textId="6132E990" w:rsidR="00122694" w:rsidRDefault="00122694" w:rsidP="001D6FF5">
      <w:pPr>
        <w:pStyle w:val="nienie"/>
        <w:keepLines w:val="0"/>
        <w:tabs>
          <w:tab w:val="left" w:pos="426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и содержание проекта межевания определяется ст.43 Градостроительного кодекса РФ.</w:t>
      </w:r>
    </w:p>
    <w:p w14:paraId="3208C0BF" w14:textId="77777777" w:rsidR="00122694" w:rsidRDefault="00122694" w:rsidP="001D6FF5">
      <w:pPr>
        <w:pStyle w:val="nienie"/>
        <w:keepLines w:val="0"/>
        <w:tabs>
          <w:tab w:val="left" w:pos="426"/>
        </w:tabs>
        <w:ind w:left="0" w:firstLine="709"/>
        <w:rPr>
          <w:rFonts w:ascii="Times New Roman" w:hAnsi="Times New Roman"/>
          <w:sz w:val="28"/>
          <w:szCs w:val="28"/>
        </w:rPr>
      </w:pPr>
    </w:p>
    <w:p w14:paraId="44AB24FA" w14:textId="5A648BE4" w:rsidR="00A53191" w:rsidRPr="00017661" w:rsidRDefault="00122694" w:rsidP="00122694">
      <w:pPr>
        <w:tabs>
          <w:tab w:val="left" w:pos="900"/>
          <w:tab w:val="right" w:leader="dot" w:pos="9356"/>
        </w:tabs>
        <w:spacing w:after="0" w:line="360" w:lineRule="auto"/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Проектные решения</w:t>
      </w:r>
    </w:p>
    <w:p w14:paraId="74B65AD7" w14:textId="77777777" w:rsidR="001D6FF5" w:rsidRPr="00017661" w:rsidRDefault="001D6FF5" w:rsidP="00D4583D">
      <w:pPr>
        <w:pStyle w:val="nienie"/>
        <w:keepLines w:val="0"/>
        <w:ind w:left="0" w:right="260" w:firstLine="567"/>
        <w:jc w:val="center"/>
        <w:rPr>
          <w:rFonts w:ascii="Calibri" w:hAnsi="Calibri"/>
          <w:b/>
          <w:sz w:val="28"/>
          <w:szCs w:val="28"/>
        </w:rPr>
      </w:pPr>
    </w:p>
    <w:p w14:paraId="5FA21A70" w14:textId="2A5771D8" w:rsidR="00122694" w:rsidRDefault="00122694" w:rsidP="001D6FF5">
      <w:pPr>
        <w:pStyle w:val="nienie"/>
        <w:keepLines w:val="0"/>
        <w:ind w:left="0" w:right="26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проекта межевания – регулирование планировочной организации территории в границах планировочных элементов посредством установления границ земельных участков.</w:t>
      </w:r>
    </w:p>
    <w:p w14:paraId="77B73233" w14:textId="7726A342" w:rsidR="00122694" w:rsidRDefault="00122694" w:rsidP="001D6FF5">
      <w:pPr>
        <w:pStyle w:val="nienie"/>
        <w:keepLines w:val="0"/>
        <w:ind w:left="0" w:right="2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Территория в соответствии с </w:t>
      </w:r>
      <w:r w:rsidRPr="00757299">
        <w:rPr>
          <w:rFonts w:ascii="Times New Roman" w:hAnsi="Times New Roman"/>
          <w:sz w:val="28"/>
          <w:szCs w:val="28"/>
        </w:rPr>
        <w:t>Правилам</w:t>
      </w:r>
      <w:r>
        <w:rPr>
          <w:rFonts w:ascii="Times New Roman" w:hAnsi="Times New Roman"/>
          <w:sz w:val="28"/>
          <w:szCs w:val="28"/>
        </w:rPr>
        <w:t>и</w:t>
      </w:r>
      <w:r w:rsidRPr="00757299">
        <w:rPr>
          <w:rFonts w:ascii="Times New Roman" w:hAnsi="Times New Roman"/>
          <w:sz w:val="28"/>
          <w:szCs w:val="28"/>
        </w:rPr>
        <w:t xml:space="preserve"> землепользования и застройки </w:t>
      </w:r>
      <w:r>
        <w:rPr>
          <w:rFonts w:ascii="Times New Roman" w:hAnsi="Times New Roman"/>
          <w:sz w:val="28"/>
          <w:szCs w:val="28"/>
        </w:rPr>
        <w:t>Ахтырского городского</w:t>
      </w:r>
      <w:r w:rsidRPr="00CE3D34">
        <w:rPr>
          <w:rFonts w:ascii="Times New Roman" w:hAnsi="Times New Roman"/>
          <w:sz w:val="28"/>
          <w:szCs w:val="28"/>
        </w:rPr>
        <w:t xml:space="preserve"> поселения, </w:t>
      </w:r>
      <w:r>
        <w:rPr>
          <w:rFonts w:ascii="Times New Roman" w:hAnsi="Times New Roman"/>
          <w:sz w:val="28"/>
          <w:szCs w:val="28"/>
        </w:rPr>
        <w:t xml:space="preserve">утвержденным решением </w:t>
      </w:r>
      <w:r w:rsidRPr="001E090F">
        <w:rPr>
          <w:rFonts w:ascii="Times New Roman" w:hAnsi="Times New Roman"/>
          <w:sz w:val="28"/>
          <w:szCs w:val="28"/>
        </w:rPr>
        <w:t>Совета Ахтырского городского поселения Абинского района от 30 января 2014 г. № 323-с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2F2A">
        <w:rPr>
          <w:rFonts w:ascii="Times New Roman" w:hAnsi="Times New Roman"/>
          <w:sz w:val="28"/>
          <w:szCs w:val="28"/>
        </w:rPr>
        <w:t xml:space="preserve">(в редакции решения Совета муниципального образования Абинский район </w:t>
      </w:r>
      <w:r w:rsidR="00B040AB" w:rsidRPr="00B040AB">
        <w:rPr>
          <w:rFonts w:ascii="Times New Roman" w:hAnsi="Times New Roman"/>
          <w:sz w:val="28"/>
          <w:szCs w:val="28"/>
        </w:rPr>
        <w:t>от 29.06.2022 г.№ 304-с</w:t>
      </w:r>
      <w:r w:rsidRPr="00DE2F2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, дифференцирована на следующие зоны </w:t>
      </w:r>
      <w:r w:rsidR="007E603B">
        <w:rPr>
          <w:rFonts w:ascii="Times New Roman" w:hAnsi="Times New Roman"/>
          <w:sz w:val="28"/>
          <w:szCs w:val="28"/>
        </w:rPr>
        <w:t>размещения</w:t>
      </w:r>
      <w:r>
        <w:rPr>
          <w:rFonts w:ascii="Times New Roman" w:hAnsi="Times New Roman"/>
          <w:sz w:val="28"/>
          <w:szCs w:val="28"/>
        </w:rPr>
        <w:t xml:space="preserve"> объектов;</w:t>
      </w:r>
    </w:p>
    <w:p w14:paraId="0F7C62FA" w14:textId="6106CE14" w:rsidR="007E603B" w:rsidRDefault="007E603B" w:rsidP="001D6FF5">
      <w:pPr>
        <w:pStyle w:val="nienie"/>
        <w:keepLines w:val="0"/>
        <w:ind w:left="0" w:right="260" w:firstLine="709"/>
        <w:rPr>
          <w:rFonts w:ascii="Times New Roman" w:hAnsi="Times New Roman" w:cs="Times New Roman"/>
          <w:sz w:val="28"/>
          <w:szCs w:val="28"/>
        </w:rPr>
      </w:pPr>
      <w:r w:rsidRPr="007E603B">
        <w:rPr>
          <w:rFonts w:ascii="Times New Roman" w:hAnsi="Times New Roman" w:cs="Times New Roman"/>
          <w:sz w:val="28"/>
          <w:szCs w:val="28"/>
        </w:rPr>
        <w:t xml:space="preserve">Зона обслуживания и деловой активности местного значения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7E603B">
        <w:rPr>
          <w:rFonts w:ascii="Times New Roman" w:hAnsi="Times New Roman" w:cs="Times New Roman"/>
          <w:sz w:val="28"/>
          <w:szCs w:val="28"/>
        </w:rPr>
        <w:t xml:space="preserve">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E603B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5D1CCBBA" w14:textId="1FDA974F" w:rsidR="007E603B" w:rsidRDefault="007E603B" w:rsidP="001D6FF5">
      <w:pPr>
        <w:pStyle w:val="nienie"/>
        <w:keepLines w:val="0"/>
        <w:ind w:left="0" w:right="26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проекте межевания отображены границы существующих и проектируемых земельных участков.</w:t>
      </w:r>
    </w:p>
    <w:p w14:paraId="1BCEFF16" w14:textId="1FEB6A0C" w:rsidR="007E603B" w:rsidRDefault="007E603B" w:rsidP="001D6FF5">
      <w:pPr>
        <w:pStyle w:val="nienie"/>
        <w:keepLines w:val="0"/>
        <w:ind w:left="0" w:right="26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Границы и размеры проектируемого земельного участка определились с учетом действующих градостроительных нормативов, градостроительных регламентов и планируемого функционального использования территории.</w:t>
      </w:r>
    </w:p>
    <w:p w14:paraId="2550189E" w14:textId="61FD29C1" w:rsidR="007E603B" w:rsidRDefault="007E603B" w:rsidP="001D6FF5">
      <w:pPr>
        <w:pStyle w:val="nienie"/>
        <w:keepLines w:val="0"/>
        <w:ind w:left="0" w:right="26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Границы участков </w:t>
      </w:r>
      <w:r w:rsidR="00DF004D">
        <w:rPr>
          <w:rFonts w:ascii="Times New Roman" w:hAnsi="Times New Roman" w:cs="Times New Roman"/>
          <w:sz w:val="28"/>
          <w:szCs w:val="28"/>
        </w:rPr>
        <w:t>установлены</w:t>
      </w:r>
      <w:r>
        <w:rPr>
          <w:rFonts w:ascii="Times New Roman" w:hAnsi="Times New Roman" w:cs="Times New Roman"/>
          <w:sz w:val="28"/>
          <w:szCs w:val="28"/>
        </w:rPr>
        <w:t xml:space="preserve"> графически по плану М 1</w:t>
      </w:r>
      <w:r w:rsidR="00DF004D">
        <w:rPr>
          <w:rFonts w:ascii="Times New Roman" w:hAnsi="Times New Roman" w:cs="Times New Roman"/>
          <w:sz w:val="28"/>
          <w:szCs w:val="28"/>
        </w:rPr>
        <w:t>:1000 и подлежат уточнению при формировании земельно-правовых отношений.</w:t>
      </w:r>
    </w:p>
    <w:p w14:paraId="4837BCDC" w14:textId="14EA9642" w:rsidR="00DF004D" w:rsidRDefault="00DF004D" w:rsidP="001D6FF5">
      <w:pPr>
        <w:pStyle w:val="nienie"/>
        <w:keepLines w:val="0"/>
        <w:ind w:left="0" w:right="26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межевания территории в границах существующего элемента планировочной структуры образован один земельный участок путем присоединения к существующему земельному участку</w:t>
      </w:r>
      <w:r w:rsidR="00B040AB">
        <w:rPr>
          <w:rFonts w:ascii="Times New Roman" w:hAnsi="Times New Roman" w:cs="Times New Roman"/>
          <w:sz w:val="28"/>
          <w:szCs w:val="28"/>
        </w:rPr>
        <w:t xml:space="preserve"> (с кадастровым номером </w:t>
      </w:r>
      <w:r w:rsidR="00B040AB" w:rsidRPr="00B040AB">
        <w:rPr>
          <w:rFonts w:ascii="Times New Roman" w:hAnsi="Times New Roman" w:cs="Times New Roman"/>
          <w:sz w:val="28"/>
          <w:szCs w:val="28"/>
        </w:rPr>
        <w:t>23:01:0804068:1007</w:t>
      </w:r>
      <w:r w:rsidR="00B040AB">
        <w:rPr>
          <w:rFonts w:ascii="Times New Roman" w:hAnsi="Times New Roman" w:cs="Times New Roman"/>
          <w:sz w:val="28"/>
          <w:szCs w:val="28"/>
        </w:rPr>
        <w:t xml:space="preserve">, расположенный </w:t>
      </w:r>
      <w:r w:rsidR="00B040AB" w:rsidRPr="00B040AB">
        <w:rPr>
          <w:rFonts w:ascii="Times New Roman" w:hAnsi="Times New Roman" w:cs="Times New Roman"/>
          <w:sz w:val="28"/>
          <w:szCs w:val="28"/>
        </w:rPr>
        <w:t xml:space="preserve">Краснодарский край, р-н </w:t>
      </w:r>
      <w:r w:rsidR="00B040AB" w:rsidRPr="00B040AB">
        <w:rPr>
          <w:rFonts w:ascii="Times New Roman" w:hAnsi="Times New Roman" w:cs="Times New Roman"/>
          <w:sz w:val="28"/>
          <w:szCs w:val="28"/>
        </w:rPr>
        <w:lastRenderedPageBreak/>
        <w:t>Абинский, Ахтырское с/п, п. Ахтырский, ул. Красная, 55</w:t>
      </w:r>
      <w:r w:rsidR="00B040A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 площадь</w:t>
      </w:r>
      <w:r w:rsidR="00B040AB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23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, территори</w:t>
      </w:r>
      <w:r w:rsidR="00B040A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площадью 78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4051F88B" w14:textId="19CC7870" w:rsidR="00DF004D" w:rsidRDefault="00DF004D" w:rsidP="001D6FF5">
      <w:pPr>
        <w:pStyle w:val="nienie"/>
        <w:keepLines w:val="0"/>
        <w:ind w:left="0" w:right="26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Планируемый земельный участок не </w:t>
      </w:r>
      <w:r w:rsidR="00133A20">
        <w:rPr>
          <w:rFonts w:ascii="Times New Roman" w:hAnsi="Times New Roman" w:cs="Times New Roman"/>
          <w:sz w:val="28"/>
          <w:szCs w:val="28"/>
        </w:rPr>
        <w:t>способствует</w:t>
      </w:r>
      <w:r>
        <w:rPr>
          <w:rFonts w:ascii="Times New Roman" w:hAnsi="Times New Roman" w:cs="Times New Roman"/>
          <w:sz w:val="28"/>
          <w:szCs w:val="28"/>
        </w:rPr>
        <w:t xml:space="preserve"> выделению нового элемента планировочной структуры, не затрагивает изменение существующих границ территории общего пользования и границ зон планируемого </w:t>
      </w:r>
      <w:r w:rsidR="00133A20">
        <w:rPr>
          <w:rFonts w:ascii="Times New Roman" w:hAnsi="Times New Roman" w:cs="Times New Roman"/>
          <w:sz w:val="28"/>
          <w:szCs w:val="28"/>
        </w:rPr>
        <w:t>размещения</w:t>
      </w:r>
      <w:r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строительства.</w:t>
      </w:r>
    </w:p>
    <w:p w14:paraId="543526D2" w14:textId="77777777" w:rsidR="00133A20" w:rsidRDefault="00133A20" w:rsidP="001D6FF5">
      <w:pPr>
        <w:pStyle w:val="nienie"/>
        <w:keepLines w:val="0"/>
        <w:ind w:left="0" w:right="260" w:firstLine="709"/>
        <w:rPr>
          <w:rFonts w:ascii="Times New Roman" w:hAnsi="Times New Roman" w:cs="Times New Roman"/>
          <w:sz w:val="28"/>
          <w:szCs w:val="28"/>
        </w:rPr>
      </w:pPr>
    </w:p>
    <w:p w14:paraId="26F954EC" w14:textId="2D6B5BB9" w:rsidR="00A53191" w:rsidRPr="00232F43" w:rsidRDefault="00133A20" w:rsidP="00133A20">
      <w:pPr>
        <w:shd w:val="clear" w:color="auto" w:fill="FFFFFF"/>
        <w:spacing w:before="100" w:beforeAutospacing="1" w:after="100" w:afterAutospacing="1" w:line="240" w:lineRule="auto"/>
        <w:ind w:right="283" w:firstLine="993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и сведения о площади образуемых земельных участков, которые будут отнесены к территории общего пользования или имуществу общего пользования</w:t>
      </w:r>
      <w:r w:rsidR="00A53191" w:rsidRPr="00232F43">
        <w:rPr>
          <w:rFonts w:ascii="Times New Roman" w:hAnsi="Times New Roman"/>
          <w:b/>
          <w:sz w:val="28"/>
          <w:szCs w:val="28"/>
        </w:rPr>
        <w:t xml:space="preserve"> </w:t>
      </w:r>
    </w:p>
    <w:p w14:paraId="38391AAC" w14:textId="25E776E2" w:rsidR="00133A20" w:rsidRDefault="00133A20" w:rsidP="0072769A">
      <w:pPr>
        <w:spacing w:after="0" w:line="240" w:lineRule="auto"/>
        <w:ind w:right="-5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Земельные участки, которые будут отнесены к территориям общего пользования или имуществу общего пользования отсутствуют.</w:t>
      </w:r>
    </w:p>
    <w:p w14:paraId="3BC8895A" w14:textId="77777777" w:rsidR="00133A20" w:rsidRDefault="00133A20" w:rsidP="0072769A">
      <w:pPr>
        <w:spacing w:after="0" w:line="240" w:lineRule="auto"/>
        <w:ind w:right="-52" w:firstLine="709"/>
        <w:jc w:val="both"/>
        <w:rPr>
          <w:rFonts w:ascii="Times New Roman" w:hAnsi="Times New Roman"/>
          <w:sz w:val="28"/>
          <w:szCs w:val="28"/>
        </w:rPr>
      </w:pPr>
    </w:p>
    <w:p w14:paraId="78297163" w14:textId="77777777" w:rsidR="00DE2F2A" w:rsidRDefault="00DE2F2A" w:rsidP="00E16DA6">
      <w:pPr>
        <w:pStyle w:val="nienie"/>
        <w:keepLines w:val="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EB6D10" w14:textId="0FBF8FDF" w:rsidR="00A53191" w:rsidRPr="00232F43" w:rsidRDefault="00133A20" w:rsidP="00E16DA6">
      <w:pPr>
        <w:pStyle w:val="nienie"/>
        <w:keepLines w:val="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и сведения о площади образуемых земельных участков, в отношении которых предполагается резервирование и (или) изъятие для государственных или муниципальных нужд </w:t>
      </w:r>
    </w:p>
    <w:p w14:paraId="0BC3D429" w14:textId="77777777" w:rsidR="00A53191" w:rsidRDefault="00A53191" w:rsidP="00E16DA6">
      <w:pPr>
        <w:pStyle w:val="nienie"/>
        <w:keepLines w:val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5042E394" w14:textId="39928AB2" w:rsidR="00133A20" w:rsidRDefault="00133A20" w:rsidP="004372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Земельные участки, в отношении </w:t>
      </w:r>
      <w:r w:rsidR="00C907F6">
        <w:rPr>
          <w:rFonts w:ascii="Times New Roman" w:hAnsi="Times New Roman"/>
          <w:sz w:val="28"/>
          <w:szCs w:val="28"/>
        </w:rPr>
        <w:t>которых</w:t>
      </w:r>
      <w:r>
        <w:rPr>
          <w:rFonts w:ascii="Times New Roman" w:hAnsi="Times New Roman"/>
          <w:sz w:val="28"/>
          <w:szCs w:val="28"/>
        </w:rPr>
        <w:t xml:space="preserve"> предполагается резервирование и (или) и</w:t>
      </w:r>
      <w:r w:rsidR="00C907F6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ъятие для государственных или муниципальных нужд отсутству</w:t>
      </w:r>
      <w:r w:rsidR="00C907F6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т.</w:t>
      </w:r>
    </w:p>
    <w:p w14:paraId="30B2547D" w14:textId="45DF9D6A" w:rsidR="00CB1363" w:rsidRDefault="00CB1363" w:rsidP="00E16DA6">
      <w:pPr>
        <w:pStyle w:val="nienie"/>
        <w:keepLines w:val="0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7564F01B" w14:textId="77777777" w:rsidR="00C907F6" w:rsidRDefault="00C907F6" w:rsidP="00E16DA6">
      <w:pPr>
        <w:pStyle w:val="nienie"/>
        <w:keepLines w:val="0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446019D9" w14:textId="3D7B5A00" w:rsidR="00A53191" w:rsidRDefault="00C907F6" w:rsidP="001404D9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и сведения о площади и видах разрешенного использования земельных участков</w:t>
      </w:r>
    </w:p>
    <w:p w14:paraId="40387D4E" w14:textId="522BE1DE" w:rsidR="00C907F6" w:rsidRDefault="00C907F6" w:rsidP="001404D9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C907F6" w:rsidRPr="00C907F6" w14:paraId="4B5E9659" w14:textId="77777777" w:rsidTr="00C907F6">
        <w:tc>
          <w:tcPr>
            <w:tcW w:w="2407" w:type="dxa"/>
          </w:tcPr>
          <w:p w14:paraId="4914DEBC" w14:textId="35E1DC08" w:rsidR="00C907F6" w:rsidRPr="00C907F6" w:rsidRDefault="00C907F6" w:rsidP="001404D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907F6">
              <w:rPr>
                <w:bCs/>
                <w:sz w:val="28"/>
                <w:szCs w:val="28"/>
              </w:rPr>
              <w:t>Номер участка</w:t>
            </w:r>
          </w:p>
        </w:tc>
        <w:tc>
          <w:tcPr>
            <w:tcW w:w="2407" w:type="dxa"/>
          </w:tcPr>
          <w:p w14:paraId="40B1A877" w14:textId="0F44A50E" w:rsidR="00C907F6" w:rsidRPr="00C907F6" w:rsidRDefault="00C907F6" w:rsidP="001404D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907F6">
              <w:rPr>
                <w:bCs/>
                <w:sz w:val="28"/>
                <w:szCs w:val="28"/>
              </w:rPr>
              <w:t xml:space="preserve">Площадь участка, </w:t>
            </w:r>
            <w:proofErr w:type="spellStart"/>
            <w:proofErr w:type="gramStart"/>
            <w:r w:rsidRPr="00C907F6">
              <w:rPr>
                <w:bCs/>
                <w:sz w:val="28"/>
                <w:szCs w:val="28"/>
              </w:rPr>
              <w:t>кв.м</w:t>
            </w:r>
            <w:proofErr w:type="spellEnd"/>
            <w:proofErr w:type="gramEnd"/>
          </w:p>
        </w:tc>
        <w:tc>
          <w:tcPr>
            <w:tcW w:w="2407" w:type="dxa"/>
          </w:tcPr>
          <w:p w14:paraId="7A98B2B8" w14:textId="4FD84F14" w:rsidR="00C907F6" w:rsidRPr="00C907F6" w:rsidRDefault="00C907F6" w:rsidP="001404D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907F6">
              <w:rPr>
                <w:bCs/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2408" w:type="dxa"/>
          </w:tcPr>
          <w:p w14:paraId="4F0D46B6" w14:textId="7C827BF0" w:rsidR="00C907F6" w:rsidRPr="00C907F6" w:rsidRDefault="00C907F6" w:rsidP="001404D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907F6">
              <w:rPr>
                <w:bCs/>
                <w:sz w:val="28"/>
                <w:szCs w:val="28"/>
              </w:rPr>
              <w:t>Разрешенное использование</w:t>
            </w:r>
          </w:p>
        </w:tc>
      </w:tr>
      <w:tr w:rsidR="00C907F6" w:rsidRPr="00C907F6" w14:paraId="72689257" w14:textId="77777777" w:rsidTr="00C907F6">
        <w:trPr>
          <w:trHeight w:val="612"/>
        </w:trPr>
        <w:tc>
          <w:tcPr>
            <w:tcW w:w="2407" w:type="dxa"/>
          </w:tcPr>
          <w:p w14:paraId="06BAB332" w14:textId="34D9A125" w:rsidR="00C907F6" w:rsidRPr="00C907F6" w:rsidRDefault="00C907F6" w:rsidP="001404D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907F6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407" w:type="dxa"/>
          </w:tcPr>
          <w:p w14:paraId="437936FE" w14:textId="44401740" w:rsidR="00C907F6" w:rsidRPr="00C907F6" w:rsidRDefault="00C907F6" w:rsidP="001404D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907F6">
              <w:rPr>
                <w:bCs/>
                <w:sz w:val="28"/>
                <w:szCs w:val="28"/>
              </w:rPr>
              <w:t>101</w:t>
            </w:r>
          </w:p>
        </w:tc>
        <w:tc>
          <w:tcPr>
            <w:tcW w:w="2407" w:type="dxa"/>
          </w:tcPr>
          <w:p w14:paraId="1C3F8019" w14:textId="69C8CEC9" w:rsidR="00C907F6" w:rsidRPr="00C907F6" w:rsidRDefault="00C907F6" w:rsidP="001404D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907F6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2408" w:type="dxa"/>
          </w:tcPr>
          <w:p w14:paraId="4B22000B" w14:textId="09311309" w:rsidR="00C907F6" w:rsidRPr="00C907F6" w:rsidRDefault="00C907F6" w:rsidP="001404D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907F6">
              <w:rPr>
                <w:bCs/>
                <w:sz w:val="28"/>
                <w:szCs w:val="28"/>
              </w:rPr>
              <w:t>Рынки</w:t>
            </w:r>
          </w:p>
        </w:tc>
      </w:tr>
    </w:tbl>
    <w:p w14:paraId="7884D4E4" w14:textId="77777777" w:rsidR="00C907F6" w:rsidRPr="0098521E" w:rsidRDefault="00C907F6" w:rsidP="001404D9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14:paraId="35CC7CE3" w14:textId="5B2EAA63" w:rsidR="00A53191" w:rsidRDefault="00C907F6" w:rsidP="001404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Далее приведены координаты точек перелома границ проектируемого земельного участка.</w:t>
      </w:r>
    </w:p>
    <w:p w14:paraId="284B879C" w14:textId="1E9FB1B4" w:rsidR="00C907F6" w:rsidRDefault="00C907F6" w:rsidP="001404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Координаты точек перелома границ существующих земельных участков, </w:t>
      </w:r>
      <w:r w:rsidR="001F7CA9">
        <w:rPr>
          <w:rFonts w:ascii="Times New Roman" w:hAnsi="Times New Roman"/>
          <w:sz w:val="28"/>
          <w:szCs w:val="28"/>
        </w:rPr>
        <w:t>стоящих на учёте в Государственном кадастровом недвижимости имеются в сведениях о характерных точках границ земельных участков, предоставляемые филиалом ФГБУ «Федеральная кадастровая палата Росреестра» по Краснодарскому краю.</w:t>
      </w:r>
    </w:p>
    <w:p w14:paraId="6F711A15" w14:textId="610293B5" w:rsidR="001F7CA9" w:rsidRDefault="001F7CA9" w:rsidP="001404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60B6928" w14:textId="77777777" w:rsidR="001F7CA9" w:rsidRDefault="001F7CA9" w:rsidP="001F7CA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ECE9F13" w14:textId="6B9380EB" w:rsidR="001F7CA9" w:rsidRDefault="008F78D2" w:rsidP="008F78D2">
      <w:pPr>
        <w:shd w:val="clear" w:color="auto" w:fill="FFFFFF"/>
        <w:tabs>
          <w:tab w:val="left" w:pos="2745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E434A17" w14:textId="77777777" w:rsidR="001F7CA9" w:rsidRDefault="001F7CA9" w:rsidP="001F7CA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D5558A9" w14:textId="77777777" w:rsidR="001F7CA9" w:rsidRDefault="001F7CA9" w:rsidP="001F7CA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5CA12E4" w14:textId="77777777" w:rsidR="001F7CA9" w:rsidRDefault="001F7CA9" w:rsidP="001F7CA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D1B9AEF" w14:textId="77777777" w:rsidR="001F7CA9" w:rsidRDefault="001F7CA9" w:rsidP="001F7CA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AE97F2A" w14:textId="54438394" w:rsidR="001F7CA9" w:rsidRDefault="001F7CA9" w:rsidP="001F7CA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ВЕДОМОСТЬ КООРДИНАТ</w:t>
      </w:r>
    </w:p>
    <w:p w14:paraId="0A6E8764" w14:textId="6593B950" w:rsidR="001F7CA9" w:rsidRDefault="001F7CA9" w:rsidP="001F7CA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Точек перелома границ проектируемого земельного участка</w:t>
      </w:r>
    </w:p>
    <w:p w14:paraId="7F7855D0" w14:textId="77777777" w:rsidR="001F7CA9" w:rsidRDefault="001F7CA9" w:rsidP="001F7CA9">
      <w:pPr>
        <w:spacing w:after="0" w:line="240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1F7CA9" w14:paraId="24AE3CE6" w14:textId="77777777" w:rsidTr="001F7CA9">
        <w:tc>
          <w:tcPr>
            <w:tcW w:w="1925" w:type="dxa"/>
          </w:tcPr>
          <w:p w14:paraId="70B3F7F8" w14:textId="50CA0586" w:rsidR="001F7CA9" w:rsidRDefault="001F7CA9" w:rsidP="001F7CA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участка</w:t>
            </w:r>
          </w:p>
        </w:tc>
        <w:tc>
          <w:tcPr>
            <w:tcW w:w="1926" w:type="dxa"/>
          </w:tcPr>
          <w:p w14:paraId="433CC8E6" w14:textId="6B25CC0B" w:rsidR="001F7CA9" w:rsidRDefault="001F7CA9" w:rsidP="001F7CA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точки</w:t>
            </w:r>
          </w:p>
        </w:tc>
        <w:tc>
          <w:tcPr>
            <w:tcW w:w="1926" w:type="dxa"/>
          </w:tcPr>
          <w:p w14:paraId="0DF3F74D" w14:textId="2411A1C2" w:rsidR="001F7CA9" w:rsidRDefault="001F7CA9" w:rsidP="001F7CA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926" w:type="dxa"/>
          </w:tcPr>
          <w:p w14:paraId="6362ECFC" w14:textId="53774859" w:rsidR="001F7CA9" w:rsidRDefault="001F7CA9" w:rsidP="001F7CA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</w:p>
        </w:tc>
        <w:tc>
          <w:tcPr>
            <w:tcW w:w="1926" w:type="dxa"/>
          </w:tcPr>
          <w:p w14:paraId="652A593C" w14:textId="78DE6F71" w:rsidR="001F7CA9" w:rsidRDefault="001F7CA9" w:rsidP="001F7CA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Площадь участка, </w:t>
            </w:r>
            <w:proofErr w:type="spellStart"/>
            <w:proofErr w:type="gramStart"/>
            <w:r>
              <w:rPr>
                <w:sz w:val="28"/>
                <w:szCs w:val="28"/>
              </w:rPr>
              <w:t>кв.м</w:t>
            </w:r>
            <w:proofErr w:type="spellEnd"/>
            <w:proofErr w:type="gramEnd"/>
          </w:p>
        </w:tc>
      </w:tr>
      <w:tr w:rsidR="00FF2B75" w14:paraId="2E5FB5C2" w14:textId="77777777" w:rsidTr="001F7CA9">
        <w:tc>
          <w:tcPr>
            <w:tcW w:w="1925" w:type="dxa"/>
            <w:vMerge w:val="restart"/>
          </w:tcPr>
          <w:p w14:paraId="0B6C08D1" w14:textId="77777777" w:rsidR="00FF2B75" w:rsidRDefault="00FF2B75" w:rsidP="00FF2B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36D9DFD6" w14:textId="77777777" w:rsidR="00FF2B75" w:rsidRDefault="00FF2B75" w:rsidP="00FF2B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7214EFC5" w14:textId="77777777" w:rsidR="00FF2B75" w:rsidRDefault="00FF2B75" w:rsidP="00FF2B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213A6F85" w14:textId="77777777" w:rsidR="00FF2B75" w:rsidRDefault="00FF2B75" w:rsidP="00FF2B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5C636306" w14:textId="77777777" w:rsidR="00FF2B75" w:rsidRDefault="00FF2B75" w:rsidP="00FF2B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B62FED3" w14:textId="59D50666" w:rsidR="00FF2B75" w:rsidRDefault="00FF2B75" w:rsidP="00FF2B7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26" w:type="dxa"/>
          </w:tcPr>
          <w:p w14:paraId="2FD6B221" w14:textId="06D3762F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040CF1">
              <w:t>1</w:t>
            </w:r>
          </w:p>
        </w:tc>
        <w:tc>
          <w:tcPr>
            <w:tcW w:w="1926" w:type="dxa"/>
          </w:tcPr>
          <w:p w14:paraId="5A7C6EC8" w14:textId="146B9D04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040CF1">
              <w:t>458577,59</w:t>
            </w:r>
          </w:p>
        </w:tc>
        <w:tc>
          <w:tcPr>
            <w:tcW w:w="1926" w:type="dxa"/>
          </w:tcPr>
          <w:p w14:paraId="72B2E3D7" w14:textId="0954FEE0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040CF1">
              <w:t>1324747,44</w:t>
            </w:r>
          </w:p>
        </w:tc>
        <w:tc>
          <w:tcPr>
            <w:tcW w:w="1926" w:type="dxa"/>
            <w:vMerge w:val="restart"/>
          </w:tcPr>
          <w:p w14:paraId="4617D7B2" w14:textId="77777777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62D557E5" w14:textId="77777777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01265D5F" w14:textId="77777777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125FBB04" w14:textId="77777777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06D0D349" w14:textId="77777777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53DBB29B" w14:textId="242EC7DE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101</w:t>
            </w:r>
          </w:p>
        </w:tc>
      </w:tr>
      <w:tr w:rsidR="00FF2B75" w14:paraId="365568A9" w14:textId="77777777" w:rsidTr="001F7CA9">
        <w:tc>
          <w:tcPr>
            <w:tcW w:w="1925" w:type="dxa"/>
            <w:vMerge/>
          </w:tcPr>
          <w:p w14:paraId="28CC97F6" w14:textId="77777777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14:paraId="4BEE92F5" w14:textId="578B3893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26" w:type="dxa"/>
          </w:tcPr>
          <w:p w14:paraId="1A888BA3" w14:textId="117A7287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040CF1">
              <w:t>458563,81</w:t>
            </w:r>
          </w:p>
        </w:tc>
        <w:tc>
          <w:tcPr>
            <w:tcW w:w="1926" w:type="dxa"/>
          </w:tcPr>
          <w:p w14:paraId="03619C66" w14:textId="058525D4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040CF1">
              <w:t>1324766,63</w:t>
            </w:r>
          </w:p>
        </w:tc>
        <w:tc>
          <w:tcPr>
            <w:tcW w:w="1926" w:type="dxa"/>
            <w:vMerge/>
          </w:tcPr>
          <w:p w14:paraId="52B9A0AA" w14:textId="77777777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FF2B75" w14:paraId="0D4BDF6C" w14:textId="77777777" w:rsidTr="001F7CA9">
        <w:tc>
          <w:tcPr>
            <w:tcW w:w="1925" w:type="dxa"/>
            <w:vMerge/>
          </w:tcPr>
          <w:p w14:paraId="059CD924" w14:textId="77777777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14:paraId="6D42E0F7" w14:textId="1306381F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26" w:type="dxa"/>
          </w:tcPr>
          <w:p w14:paraId="39BD47FC" w14:textId="363F9D25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040CF1">
              <w:t>458562,61</w:t>
            </w:r>
          </w:p>
        </w:tc>
        <w:tc>
          <w:tcPr>
            <w:tcW w:w="1926" w:type="dxa"/>
          </w:tcPr>
          <w:p w14:paraId="2D7F69E3" w14:textId="5D63348B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040CF1">
              <w:t>1324765,76</w:t>
            </w:r>
          </w:p>
        </w:tc>
        <w:tc>
          <w:tcPr>
            <w:tcW w:w="1926" w:type="dxa"/>
            <w:vMerge/>
          </w:tcPr>
          <w:p w14:paraId="0C0DED0E" w14:textId="77777777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FF2B75" w14:paraId="39EBE6A5" w14:textId="77777777" w:rsidTr="001F7CA9">
        <w:tc>
          <w:tcPr>
            <w:tcW w:w="1925" w:type="dxa"/>
            <w:vMerge/>
          </w:tcPr>
          <w:p w14:paraId="32C6E197" w14:textId="77777777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14:paraId="12C92FE8" w14:textId="70A3B322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26" w:type="dxa"/>
          </w:tcPr>
          <w:p w14:paraId="4B3F86C9" w14:textId="2B1770A1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040CF1">
              <w:t>458566,42</w:t>
            </w:r>
          </w:p>
        </w:tc>
        <w:tc>
          <w:tcPr>
            <w:tcW w:w="1926" w:type="dxa"/>
          </w:tcPr>
          <w:p w14:paraId="5F22AD00" w14:textId="22E441EE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040CF1">
              <w:t>1324760,52</w:t>
            </w:r>
          </w:p>
        </w:tc>
        <w:tc>
          <w:tcPr>
            <w:tcW w:w="1926" w:type="dxa"/>
            <w:vMerge/>
          </w:tcPr>
          <w:p w14:paraId="5053CCFD" w14:textId="77777777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FF2B75" w14:paraId="73DCF034" w14:textId="77777777" w:rsidTr="001F7CA9">
        <w:tc>
          <w:tcPr>
            <w:tcW w:w="1925" w:type="dxa"/>
            <w:vMerge/>
          </w:tcPr>
          <w:p w14:paraId="29FC0E87" w14:textId="77777777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14:paraId="45C60891" w14:textId="531C1031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26" w:type="dxa"/>
          </w:tcPr>
          <w:p w14:paraId="59436D01" w14:textId="2BA4B019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040CF1">
              <w:t>458561,08</w:t>
            </w:r>
          </w:p>
        </w:tc>
        <w:tc>
          <w:tcPr>
            <w:tcW w:w="1926" w:type="dxa"/>
          </w:tcPr>
          <w:p w14:paraId="0AB9A066" w14:textId="0C11F071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040CF1">
              <w:t>1324756,90</w:t>
            </w:r>
          </w:p>
        </w:tc>
        <w:tc>
          <w:tcPr>
            <w:tcW w:w="1926" w:type="dxa"/>
            <w:vMerge/>
          </w:tcPr>
          <w:p w14:paraId="0E4B2527" w14:textId="77777777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FF2B75" w14:paraId="7B3E7AEB" w14:textId="77777777" w:rsidTr="001F7CA9">
        <w:tc>
          <w:tcPr>
            <w:tcW w:w="1925" w:type="dxa"/>
            <w:vMerge/>
          </w:tcPr>
          <w:p w14:paraId="7DF7ED14" w14:textId="77777777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14:paraId="2B4F1193" w14:textId="76A616EB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26" w:type="dxa"/>
          </w:tcPr>
          <w:p w14:paraId="1362113E" w14:textId="425AC5C0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040CF1">
              <w:t>458561,72</w:t>
            </w:r>
          </w:p>
        </w:tc>
        <w:tc>
          <w:tcPr>
            <w:tcW w:w="1926" w:type="dxa"/>
          </w:tcPr>
          <w:p w14:paraId="343C2D06" w14:textId="3C8F59AD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040CF1">
              <w:t>1324756,06</w:t>
            </w:r>
          </w:p>
        </w:tc>
        <w:tc>
          <w:tcPr>
            <w:tcW w:w="1926" w:type="dxa"/>
            <w:vMerge/>
          </w:tcPr>
          <w:p w14:paraId="03980D2F" w14:textId="77777777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FF2B75" w14:paraId="1796E356" w14:textId="77777777" w:rsidTr="001F7CA9">
        <w:tc>
          <w:tcPr>
            <w:tcW w:w="1925" w:type="dxa"/>
            <w:vMerge/>
          </w:tcPr>
          <w:p w14:paraId="26FE8814" w14:textId="77777777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14:paraId="0DB720BD" w14:textId="5CCA1D85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926" w:type="dxa"/>
          </w:tcPr>
          <w:p w14:paraId="456FB259" w14:textId="58260C8C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040CF1">
              <w:t>458564,78</w:t>
            </w:r>
          </w:p>
        </w:tc>
        <w:tc>
          <w:tcPr>
            <w:tcW w:w="1926" w:type="dxa"/>
          </w:tcPr>
          <w:p w14:paraId="6919E94E" w14:textId="3CE451DB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040CF1">
              <w:t>1324751,98</w:t>
            </w:r>
          </w:p>
        </w:tc>
        <w:tc>
          <w:tcPr>
            <w:tcW w:w="1926" w:type="dxa"/>
            <w:vMerge/>
          </w:tcPr>
          <w:p w14:paraId="22184189" w14:textId="57978129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FF2B75" w14:paraId="41F60502" w14:textId="77777777" w:rsidTr="001F7CA9">
        <w:tc>
          <w:tcPr>
            <w:tcW w:w="1925" w:type="dxa"/>
            <w:vMerge/>
          </w:tcPr>
          <w:p w14:paraId="5982A8DD" w14:textId="77777777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14:paraId="04951854" w14:textId="50DB63BD" w:rsidR="00FF2B75" w:rsidRPr="001D5292" w:rsidRDefault="00FF2B75" w:rsidP="00FF2B75">
            <w:pPr>
              <w:spacing w:after="0" w:line="240" w:lineRule="auto"/>
              <w:jc w:val="both"/>
            </w:pPr>
            <w:r>
              <w:t>8</w:t>
            </w:r>
          </w:p>
        </w:tc>
        <w:tc>
          <w:tcPr>
            <w:tcW w:w="1926" w:type="dxa"/>
          </w:tcPr>
          <w:p w14:paraId="66D31386" w14:textId="0DFDEB8F" w:rsidR="00FF2B75" w:rsidRPr="001D5292" w:rsidRDefault="00FF2B75" w:rsidP="00FF2B75">
            <w:pPr>
              <w:spacing w:after="0" w:line="240" w:lineRule="auto"/>
              <w:jc w:val="both"/>
            </w:pPr>
            <w:r w:rsidRPr="00040CF1">
              <w:t>458567,13</w:t>
            </w:r>
          </w:p>
        </w:tc>
        <w:tc>
          <w:tcPr>
            <w:tcW w:w="1926" w:type="dxa"/>
          </w:tcPr>
          <w:p w14:paraId="4AA0E0AF" w14:textId="614297F3" w:rsidR="00FF2B75" w:rsidRPr="001D5292" w:rsidRDefault="00FF2B75" w:rsidP="00FF2B75">
            <w:pPr>
              <w:spacing w:after="0" w:line="240" w:lineRule="auto"/>
              <w:jc w:val="both"/>
            </w:pPr>
            <w:r w:rsidRPr="00040CF1">
              <w:t>1324751,21</w:t>
            </w:r>
          </w:p>
        </w:tc>
        <w:tc>
          <w:tcPr>
            <w:tcW w:w="1926" w:type="dxa"/>
            <w:vMerge/>
          </w:tcPr>
          <w:p w14:paraId="18D86DB9" w14:textId="77777777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FF2B75" w14:paraId="15A804F3" w14:textId="77777777" w:rsidTr="001F7CA9">
        <w:tc>
          <w:tcPr>
            <w:tcW w:w="1925" w:type="dxa"/>
            <w:vMerge/>
          </w:tcPr>
          <w:p w14:paraId="162AFD6A" w14:textId="77777777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14:paraId="0A487D44" w14:textId="0B8E1D22" w:rsidR="00FF2B75" w:rsidRPr="001D5292" w:rsidRDefault="00FF2B75" w:rsidP="00FF2B75">
            <w:pPr>
              <w:spacing w:after="0" w:line="240" w:lineRule="auto"/>
              <w:jc w:val="both"/>
            </w:pPr>
            <w:r>
              <w:t>9</w:t>
            </w:r>
          </w:p>
        </w:tc>
        <w:tc>
          <w:tcPr>
            <w:tcW w:w="1926" w:type="dxa"/>
          </w:tcPr>
          <w:p w14:paraId="19FA3E32" w14:textId="008CBD21" w:rsidR="00FF2B75" w:rsidRPr="001D5292" w:rsidRDefault="00FF2B75" w:rsidP="00FF2B75">
            <w:pPr>
              <w:spacing w:after="0" w:line="240" w:lineRule="auto"/>
              <w:jc w:val="both"/>
            </w:pPr>
            <w:r w:rsidRPr="00040CF1">
              <w:t>458569,64</w:t>
            </w:r>
          </w:p>
        </w:tc>
        <w:tc>
          <w:tcPr>
            <w:tcW w:w="1926" w:type="dxa"/>
          </w:tcPr>
          <w:p w14:paraId="3030C940" w14:textId="32404566" w:rsidR="00FF2B75" w:rsidRPr="001D5292" w:rsidRDefault="00FF2B75" w:rsidP="00FF2B75">
            <w:pPr>
              <w:spacing w:after="0" w:line="240" w:lineRule="auto"/>
              <w:jc w:val="both"/>
            </w:pPr>
            <w:r w:rsidRPr="00040CF1">
              <w:t>1324752,93</w:t>
            </w:r>
          </w:p>
        </w:tc>
        <w:tc>
          <w:tcPr>
            <w:tcW w:w="1926" w:type="dxa"/>
            <w:vMerge/>
          </w:tcPr>
          <w:p w14:paraId="5AA561DB" w14:textId="77777777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FF2B75" w14:paraId="68EB950D" w14:textId="77777777" w:rsidTr="001F7CA9">
        <w:tc>
          <w:tcPr>
            <w:tcW w:w="1925" w:type="dxa"/>
            <w:vMerge/>
          </w:tcPr>
          <w:p w14:paraId="69D29173" w14:textId="77777777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14:paraId="4E22EB4D" w14:textId="37C2C3AB" w:rsidR="00FF2B75" w:rsidRPr="001D5292" w:rsidRDefault="00FF2B75" w:rsidP="00FF2B75">
            <w:pPr>
              <w:spacing w:after="0" w:line="240" w:lineRule="auto"/>
              <w:jc w:val="both"/>
            </w:pPr>
            <w:r>
              <w:t>10</w:t>
            </w:r>
          </w:p>
        </w:tc>
        <w:tc>
          <w:tcPr>
            <w:tcW w:w="1926" w:type="dxa"/>
          </w:tcPr>
          <w:p w14:paraId="2CA9D2D9" w14:textId="02C1020B" w:rsidR="00FF2B75" w:rsidRPr="001D5292" w:rsidRDefault="00FF2B75" w:rsidP="00FF2B75">
            <w:pPr>
              <w:spacing w:after="0" w:line="240" w:lineRule="auto"/>
              <w:jc w:val="both"/>
            </w:pPr>
            <w:r w:rsidRPr="00040CF1">
              <w:t>458569,73</w:t>
            </w:r>
          </w:p>
        </w:tc>
        <w:tc>
          <w:tcPr>
            <w:tcW w:w="1926" w:type="dxa"/>
          </w:tcPr>
          <w:p w14:paraId="0A0A9B90" w14:textId="41780F80" w:rsidR="00FF2B75" w:rsidRPr="001D5292" w:rsidRDefault="00FF2B75" w:rsidP="00FF2B75">
            <w:pPr>
              <w:spacing w:after="0" w:line="240" w:lineRule="auto"/>
              <w:jc w:val="both"/>
            </w:pPr>
            <w:r w:rsidRPr="00040CF1">
              <w:t>1324752,79</w:t>
            </w:r>
          </w:p>
        </w:tc>
        <w:tc>
          <w:tcPr>
            <w:tcW w:w="1926" w:type="dxa"/>
            <w:vMerge/>
          </w:tcPr>
          <w:p w14:paraId="53FE96CA" w14:textId="77777777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FF2B75" w14:paraId="0D5AE1FB" w14:textId="77777777" w:rsidTr="001F7CA9">
        <w:tc>
          <w:tcPr>
            <w:tcW w:w="1925" w:type="dxa"/>
            <w:vMerge/>
          </w:tcPr>
          <w:p w14:paraId="30C2137A" w14:textId="77777777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14:paraId="2071FD8C" w14:textId="3C4047D5" w:rsidR="00FF2B75" w:rsidRPr="001D5292" w:rsidRDefault="00FF2B75" w:rsidP="00FF2B75">
            <w:pPr>
              <w:spacing w:after="0" w:line="240" w:lineRule="auto"/>
              <w:jc w:val="both"/>
            </w:pPr>
            <w:r>
              <w:t>11</w:t>
            </w:r>
          </w:p>
        </w:tc>
        <w:tc>
          <w:tcPr>
            <w:tcW w:w="1926" w:type="dxa"/>
          </w:tcPr>
          <w:p w14:paraId="5018AF9C" w14:textId="732F56AC" w:rsidR="00FF2B75" w:rsidRPr="001D5292" w:rsidRDefault="00FF2B75" w:rsidP="00FF2B75">
            <w:pPr>
              <w:spacing w:after="0" w:line="240" w:lineRule="auto"/>
              <w:jc w:val="both"/>
            </w:pPr>
            <w:r w:rsidRPr="00040CF1">
              <w:t>458574,91</w:t>
            </w:r>
          </w:p>
        </w:tc>
        <w:tc>
          <w:tcPr>
            <w:tcW w:w="1926" w:type="dxa"/>
          </w:tcPr>
          <w:p w14:paraId="5E15E603" w14:textId="7A1D0283" w:rsidR="00FF2B75" w:rsidRPr="001D5292" w:rsidRDefault="00FF2B75" w:rsidP="00FF2B75">
            <w:pPr>
              <w:spacing w:after="0" w:line="240" w:lineRule="auto"/>
              <w:jc w:val="both"/>
            </w:pPr>
            <w:r w:rsidRPr="00040CF1">
              <w:t>1324745,58</w:t>
            </w:r>
          </w:p>
        </w:tc>
        <w:tc>
          <w:tcPr>
            <w:tcW w:w="1926" w:type="dxa"/>
            <w:vMerge/>
          </w:tcPr>
          <w:p w14:paraId="0925E1FA" w14:textId="77777777" w:rsidR="00FF2B75" w:rsidRDefault="00FF2B75" w:rsidP="00FF2B7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</w:tbl>
    <w:p w14:paraId="5EDC5812" w14:textId="77777777" w:rsidR="001F7CA9" w:rsidRDefault="001F7CA9" w:rsidP="001F7C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F7CA9" w:rsidSect="004372DB">
      <w:headerReference w:type="default" r:id="rId7"/>
      <w:pgSz w:w="11907" w:h="16840" w:code="9"/>
      <w:pgMar w:top="624" w:right="567" w:bottom="1134" w:left="1701" w:header="340" w:footer="720" w:gutter="0"/>
      <w:pgNumType w:start="4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38275" w14:textId="77777777" w:rsidR="00710D41" w:rsidRDefault="00710D41" w:rsidP="00550CD9">
      <w:pPr>
        <w:spacing w:after="0" w:line="240" w:lineRule="auto"/>
      </w:pPr>
      <w:r>
        <w:separator/>
      </w:r>
    </w:p>
  </w:endnote>
  <w:endnote w:type="continuationSeparator" w:id="0">
    <w:p w14:paraId="709BCDA7" w14:textId="77777777" w:rsidR="00710D41" w:rsidRDefault="00710D41" w:rsidP="00550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arSymbol">
    <w:altName w:val="Arial Unicode M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247F9" w14:textId="77777777" w:rsidR="00710D41" w:rsidRDefault="00710D41" w:rsidP="00550CD9">
      <w:pPr>
        <w:spacing w:after="0" w:line="240" w:lineRule="auto"/>
      </w:pPr>
      <w:r>
        <w:separator/>
      </w:r>
    </w:p>
  </w:footnote>
  <w:footnote w:type="continuationSeparator" w:id="0">
    <w:p w14:paraId="05418E65" w14:textId="77777777" w:rsidR="00710D41" w:rsidRDefault="00710D41" w:rsidP="00550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CAB82" w14:textId="77777777" w:rsidR="00A53191" w:rsidRDefault="00405A58" w:rsidP="001470F0">
    <w:pPr>
      <w:pStyle w:val="a3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020193">
      <w:rPr>
        <w:noProof/>
      </w:rPr>
      <w:t>7</w:t>
    </w:r>
    <w:r>
      <w:rPr>
        <w:noProof/>
      </w:rPr>
      <w:fldChar w:fldCharType="end"/>
    </w:r>
  </w:p>
  <w:p w14:paraId="458C717B" w14:textId="77777777" w:rsidR="00A53191" w:rsidRDefault="00A5319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1" w15:restartNumberingAfterBreak="0">
    <w:nsid w:val="02911948"/>
    <w:multiLevelType w:val="multilevel"/>
    <w:tmpl w:val="37728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5AB248A"/>
    <w:multiLevelType w:val="multilevel"/>
    <w:tmpl w:val="09CAC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CBC5FAD"/>
    <w:multiLevelType w:val="hybridMultilevel"/>
    <w:tmpl w:val="66403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6B7D04"/>
    <w:multiLevelType w:val="hybridMultilevel"/>
    <w:tmpl w:val="27F2B870"/>
    <w:lvl w:ilvl="0" w:tplc="1B1A2438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" w15:restartNumberingAfterBreak="0">
    <w:nsid w:val="5570745F"/>
    <w:multiLevelType w:val="hybridMultilevel"/>
    <w:tmpl w:val="1FA6A8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BD60D8A"/>
    <w:multiLevelType w:val="hybridMultilevel"/>
    <w:tmpl w:val="27F2B870"/>
    <w:lvl w:ilvl="0" w:tplc="1B1A2438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 w16cid:durableId="1922909799">
    <w:abstractNumId w:val="6"/>
  </w:num>
  <w:num w:numId="2" w16cid:durableId="1252395826">
    <w:abstractNumId w:val="0"/>
  </w:num>
  <w:num w:numId="3" w16cid:durableId="150023575">
    <w:abstractNumId w:val="4"/>
  </w:num>
  <w:num w:numId="4" w16cid:durableId="1793816295">
    <w:abstractNumId w:val="3"/>
  </w:num>
  <w:num w:numId="5" w16cid:durableId="1974211117">
    <w:abstractNumId w:val="2"/>
  </w:num>
  <w:num w:numId="6" w16cid:durableId="1956911768">
    <w:abstractNumId w:val="1"/>
  </w:num>
  <w:num w:numId="7" w16cid:durableId="1605129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4CD"/>
    <w:rsid w:val="00000B97"/>
    <w:rsid w:val="00001F8C"/>
    <w:rsid w:val="00007BC8"/>
    <w:rsid w:val="00017661"/>
    <w:rsid w:val="00020193"/>
    <w:rsid w:val="00032EF4"/>
    <w:rsid w:val="00034D9E"/>
    <w:rsid w:val="00041AAF"/>
    <w:rsid w:val="00042C60"/>
    <w:rsid w:val="0005426F"/>
    <w:rsid w:val="000555F1"/>
    <w:rsid w:val="00063CFB"/>
    <w:rsid w:val="00067D22"/>
    <w:rsid w:val="00080489"/>
    <w:rsid w:val="00081323"/>
    <w:rsid w:val="000A3FFB"/>
    <w:rsid w:val="000A59B4"/>
    <w:rsid w:val="000B65A5"/>
    <w:rsid w:val="000C6BF1"/>
    <w:rsid w:val="000E75D7"/>
    <w:rsid w:val="000F1FB5"/>
    <w:rsid w:val="000F6167"/>
    <w:rsid w:val="000F7660"/>
    <w:rsid w:val="000F7B06"/>
    <w:rsid w:val="00104AD5"/>
    <w:rsid w:val="0011091A"/>
    <w:rsid w:val="00122102"/>
    <w:rsid w:val="00122694"/>
    <w:rsid w:val="001272D3"/>
    <w:rsid w:val="001312E3"/>
    <w:rsid w:val="00133A20"/>
    <w:rsid w:val="001404D9"/>
    <w:rsid w:val="00142E83"/>
    <w:rsid w:val="00146D1B"/>
    <w:rsid w:val="001470F0"/>
    <w:rsid w:val="0016144B"/>
    <w:rsid w:val="0017407C"/>
    <w:rsid w:val="001746D6"/>
    <w:rsid w:val="00174AC5"/>
    <w:rsid w:val="001929B6"/>
    <w:rsid w:val="00195B80"/>
    <w:rsid w:val="001A70B3"/>
    <w:rsid w:val="001B575A"/>
    <w:rsid w:val="001D42A6"/>
    <w:rsid w:val="001D6FF5"/>
    <w:rsid w:val="001E090F"/>
    <w:rsid w:val="001E2798"/>
    <w:rsid w:val="001F7CA9"/>
    <w:rsid w:val="00202CD3"/>
    <w:rsid w:val="00204474"/>
    <w:rsid w:val="00214097"/>
    <w:rsid w:val="002175E6"/>
    <w:rsid w:val="0022224B"/>
    <w:rsid w:val="00232574"/>
    <w:rsid w:val="00232F43"/>
    <w:rsid w:val="00240011"/>
    <w:rsid w:val="0025187B"/>
    <w:rsid w:val="00262A2E"/>
    <w:rsid w:val="002844FA"/>
    <w:rsid w:val="002C06AD"/>
    <w:rsid w:val="002D5BD5"/>
    <w:rsid w:val="002D6104"/>
    <w:rsid w:val="002D6932"/>
    <w:rsid w:val="002D744F"/>
    <w:rsid w:val="002E46E5"/>
    <w:rsid w:val="002F33AE"/>
    <w:rsid w:val="002F5717"/>
    <w:rsid w:val="002F6FE9"/>
    <w:rsid w:val="00300B51"/>
    <w:rsid w:val="0031031B"/>
    <w:rsid w:val="00325F7E"/>
    <w:rsid w:val="00330A1E"/>
    <w:rsid w:val="003443AB"/>
    <w:rsid w:val="00371E54"/>
    <w:rsid w:val="00384C84"/>
    <w:rsid w:val="00395BBF"/>
    <w:rsid w:val="003A0ADF"/>
    <w:rsid w:val="003D2CB2"/>
    <w:rsid w:val="003D2FA6"/>
    <w:rsid w:val="003D3114"/>
    <w:rsid w:val="003D4E68"/>
    <w:rsid w:val="003E6A19"/>
    <w:rsid w:val="00405A58"/>
    <w:rsid w:val="00410301"/>
    <w:rsid w:val="00412840"/>
    <w:rsid w:val="00415382"/>
    <w:rsid w:val="004206E2"/>
    <w:rsid w:val="004372DB"/>
    <w:rsid w:val="00442088"/>
    <w:rsid w:val="00446B47"/>
    <w:rsid w:val="0045437D"/>
    <w:rsid w:val="004663C9"/>
    <w:rsid w:val="00470CBD"/>
    <w:rsid w:val="00475EAC"/>
    <w:rsid w:val="00476C7C"/>
    <w:rsid w:val="004776B1"/>
    <w:rsid w:val="00485122"/>
    <w:rsid w:val="00487ECD"/>
    <w:rsid w:val="0049031B"/>
    <w:rsid w:val="00491DF3"/>
    <w:rsid w:val="00492D61"/>
    <w:rsid w:val="004A6693"/>
    <w:rsid w:val="004F7DD4"/>
    <w:rsid w:val="00503AC5"/>
    <w:rsid w:val="005070E5"/>
    <w:rsid w:val="00522151"/>
    <w:rsid w:val="00546D6C"/>
    <w:rsid w:val="00550CD9"/>
    <w:rsid w:val="00550DE5"/>
    <w:rsid w:val="00565FB4"/>
    <w:rsid w:val="005813D2"/>
    <w:rsid w:val="0058212D"/>
    <w:rsid w:val="00590E7D"/>
    <w:rsid w:val="005948E3"/>
    <w:rsid w:val="005951AB"/>
    <w:rsid w:val="005A17E4"/>
    <w:rsid w:val="005B3A5B"/>
    <w:rsid w:val="005B3BED"/>
    <w:rsid w:val="005C1D11"/>
    <w:rsid w:val="005C43FA"/>
    <w:rsid w:val="005D0258"/>
    <w:rsid w:val="005E4726"/>
    <w:rsid w:val="0060200E"/>
    <w:rsid w:val="0062146E"/>
    <w:rsid w:val="0063193A"/>
    <w:rsid w:val="00635EA7"/>
    <w:rsid w:val="006366F6"/>
    <w:rsid w:val="00637EC8"/>
    <w:rsid w:val="00651F66"/>
    <w:rsid w:val="00653032"/>
    <w:rsid w:val="0066490D"/>
    <w:rsid w:val="00670C68"/>
    <w:rsid w:val="006774CD"/>
    <w:rsid w:val="00697702"/>
    <w:rsid w:val="006B0F53"/>
    <w:rsid w:val="006B1D32"/>
    <w:rsid w:val="006B5D30"/>
    <w:rsid w:val="006C4CEA"/>
    <w:rsid w:val="006C6188"/>
    <w:rsid w:val="006C7F43"/>
    <w:rsid w:val="006D53F7"/>
    <w:rsid w:val="006E12FF"/>
    <w:rsid w:val="006E4554"/>
    <w:rsid w:val="00701019"/>
    <w:rsid w:val="00702D23"/>
    <w:rsid w:val="00710D41"/>
    <w:rsid w:val="00712AF5"/>
    <w:rsid w:val="00714AED"/>
    <w:rsid w:val="00716397"/>
    <w:rsid w:val="007227B2"/>
    <w:rsid w:val="0072769A"/>
    <w:rsid w:val="00730A92"/>
    <w:rsid w:val="00733447"/>
    <w:rsid w:val="00736D19"/>
    <w:rsid w:val="00751A4E"/>
    <w:rsid w:val="00757299"/>
    <w:rsid w:val="007608C4"/>
    <w:rsid w:val="00796BC3"/>
    <w:rsid w:val="007A2596"/>
    <w:rsid w:val="007A2C00"/>
    <w:rsid w:val="007A4CC3"/>
    <w:rsid w:val="007C3FCD"/>
    <w:rsid w:val="007D417C"/>
    <w:rsid w:val="007E603B"/>
    <w:rsid w:val="007F5269"/>
    <w:rsid w:val="007F5BBF"/>
    <w:rsid w:val="007F7503"/>
    <w:rsid w:val="00817FB9"/>
    <w:rsid w:val="0082070C"/>
    <w:rsid w:val="00820FA4"/>
    <w:rsid w:val="0082276F"/>
    <w:rsid w:val="00834933"/>
    <w:rsid w:val="00836F81"/>
    <w:rsid w:val="00841564"/>
    <w:rsid w:val="008503CB"/>
    <w:rsid w:val="008531D0"/>
    <w:rsid w:val="00855F64"/>
    <w:rsid w:val="00860DFF"/>
    <w:rsid w:val="00861512"/>
    <w:rsid w:val="00863F20"/>
    <w:rsid w:val="008712C7"/>
    <w:rsid w:val="00884482"/>
    <w:rsid w:val="00887179"/>
    <w:rsid w:val="00893C1D"/>
    <w:rsid w:val="008A3E60"/>
    <w:rsid w:val="008A6A7D"/>
    <w:rsid w:val="008B13AD"/>
    <w:rsid w:val="008E67C9"/>
    <w:rsid w:val="008F02BF"/>
    <w:rsid w:val="008F4D33"/>
    <w:rsid w:val="008F5252"/>
    <w:rsid w:val="008F78D2"/>
    <w:rsid w:val="00911537"/>
    <w:rsid w:val="0091160E"/>
    <w:rsid w:val="00922A71"/>
    <w:rsid w:val="00924D7E"/>
    <w:rsid w:val="00930090"/>
    <w:rsid w:val="00943E50"/>
    <w:rsid w:val="00950980"/>
    <w:rsid w:val="0098521E"/>
    <w:rsid w:val="009A0A4B"/>
    <w:rsid w:val="009B0DB3"/>
    <w:rsid w:val="009C0F81"/>
    <w:rsid w:val="009D1B82"/>
    <w:rsid w:val="009D1D6D"/>
    <w:rsid w:val="009E05EC"/>
    <w:rsid w:val="009F2B2D"/>
    <w:rsid w:val="00A02612"/>
    <w:rsid w:val="00A20CD5"/>
    <w:rsid w:val="00A31EF3"/>
    <w:rsid w:val="00A3264E"/>
    <w:rsid w:val="00A32DBB"/>
    <w:rsid w:val="00A4265D"/>
    <w:rsid w:val="00A47280"/>
    <w:rsid w:val="00A5073F"/>
    <w:rsid w:val="00A53191"/>
    <w:rsid w:val="00A56C29"/>
    <w:rsid w:val="00A648D5"/>
    <w:rsid w:val="00A66D03"/>
    <w:rsid w:val="00A826B2"/>
    <w:rsid w:val="00A853C7"/>
    <w:rsid w:val="00A9151F"/>
    <w:rsid w:val="00A9281B"/>
    <w:rsid w:val="00AB45E2"/>
    <w:rsid w:val="00AC2ADB"/>
    <w:rsid w:val="00AC40E5"/>
    <w:rsid w:val="00AD2F64"/>
    <w:rsid w:val="00AF650C"/>
    <w:rsid w:val="00B03348"/>
    <w:rsid w:val="00B040AB"/>
    <w:rsid w:val="00B30477"/>
    <w:rsid w:val="00B31828"/>
    <w:rsid w:val="00B31E7E"/>
    <w:rsid w:val="00B44CCE"/>
    <w:rsid w:val="00B45B80"/>
    <w:rsid w:val="00B46F09"/>
    <w:rsid w:val="00B5674A"/>
    <w:rsid w:val="00B7050B"/>
    <w:rsid w:val="00B73795"/>
    <w:rsid w:val="00B759E7"/>
    <w:rsid w:val="00B873AA"/>
    <w:rsid w:val="00BA46EF"/>
    <w:rsid w:val="00BB7E10"/>
    <w:rsid w:val="00BC43C2"/>
    <w:rsid w:val="00BC47D4"/>
    <w:rsid w:val="00BD69D2"/>
    <w:rsid w:val="00BF4047"/>
    <w:rsid w:val="00BF6EAE"/>
    <w:rsid w:val="00C03AF5"/>
    <w:rsid w:val="00C120B2"/>
    <w:rsid w:val="00C36246"/>
    <w:rsid w:val="00C45F30"/>
    <w:rsid w:val="00C805C0"/>
    <w:rsid w:val="00C907F6"/>
    <w:rsid w:val="00C910B0"/>
    <w:rsid w:val="00CA4300"/>
    <w:rsid w:val="00CA65FA"/>
    <w:rsid w:val="00CA77B3"/>
    <w:rsid w:val="00CB1363"/>
    <w:rsid w:val="00CB2488"/>
    <w:rsid w:val="00CD0C0E"/>
    <w:rsid w:val="00CE0A3E"/>
    <w:rsid w:val="00CE4C23"/>
    <w:rsid w:val="00CF6C67"/>
    <w:rsid w:val="00D012AB"/>
    <w:rsid w:val="00D047AC"/>
    <w:rsid w:val="00D15880"/>
    <w:rsid w:val="00D31526"/>
    <w:rsid w:val="00D37156"/>
    <w:rsid w:val="00D448D2"/>
    <w:rsid w:val="00D4583D"/>
    <w:rsid w:val="00D639DD"/>
    <w:rsid w:val="00D65BD7"/>
    <w:rsid w:val="00D66D55"/>
    <w:rsid w:val="00D7686E"/>
    <w:rsid w:val="00D85916"/>
    <w:rsid w:val="00D87467"/>
    <w:rsid w:val="00D917CB"/>
    <w:rsid w:val="00D933AE"/>
    <w:rsid w:val="00DA1FBF"/>
    <w:rsid w:val="00DC28CF"/>
    <w:rsid w:val="00DD1B9C"/>
    <w:rsid w:val="00DD3744"/>
    <w:rsid w:val="00DE173F"/>
    <w:rsid w:val="00DE2F2A"/>
    <w:rsid w:val="00DF004D"/>
    <w:rsid w:val="00DF1161"/>
    <w:rsid w:val="00E12DCE"/>
    <w:rsid w:val="00E16BA7"/>
    <w:rsid w:val="00E16DA6"/>
    <w:rsid w:val="00E263AF"/>
    <w:rsid w:val="00E35D46"/>
    <w:rsid w:val="00E41FD8"/>
    <w:rsid w:val="00E512D5"/>
    <w:rsid w:val="00E65C55"/>
    <w:rsid w:val="00E80911"/>
    <w:rsid w:val="00E84ECE"/>
    <w:rsid w:val="00E8670F"/>
    <w:rsid w:val="00E93435"/>
    <w:rsid w:val="00E9433B"/>
    <w:rsid w:val="00EA3C24"/>
    <w:rsid w:val="00EA5D34"/>
    <w:rsid w:val="00EB1EB7"/>
    <w:rsid w:val="00EB3BA6"/>
    <w:rsid w:val="00EC078D"/>
    <w:rsid w:val="00ED00E3"/>
    <w:rsid w:val="00EE4409"/>
    <w:rsid w:val="00F06951"/>
    <w:rsid w:val="00F0781A"/>
    <w:rsid w:val="00F10D33"/>
    <w:rsid w:val="00F55F3D"/>
    <w:rsid w:val="00F5645B"/>
    <w:rsid w:val="00F7735C"/>
    <w:rsid w:val="00F91351"/>
    <w:rsid w:val="00FA6421"/>
    <w:rsid w:val="00FA78C6"/>
    <w:rsid w:val="00FB7E83"/>
    <w:rsid w:val="00FC02EE"/>
    <w:rsid w:val="00FC3761"/>
    <w:rsid w:val="00FC4B84"/>
    <w:rsid w:val="00FE249A"/>
    <w:rsid w:val="00FE572C"/>
    <w:rsid w:val="00FF2B75"/>
    <w:rsid w:val="00FF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81AC66"/>
  <w15:docId w15:val="{9142D64E-FA0E-4F2F-A440-EC64F83FC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1E54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link w:val="20"/>
    <w:uiPriority w:val="9"/>
    <w:qFormat/>
    <w:rsid w:val="003D2CB2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locked/>
    <w:rsid w:val="003D2CB2"/>
    <w:rPr>
      <w:rFonts w:ascii="Times New Roman" w:hAnsi="Times New Roman" w:cs="Times New Roman"/>
      <w:b/>
      <w:bCs/>
      <w:sz w:val="36"/>
      <w:szCs w:val="36"/>
    </w:rPr>
  </w:style>
  <w:style w:type="paragraph" w:styleId="a3">
    <w:name w:val="header"/>
    <w:basedOn w:val="a"/>
    <w:link w:val="a4"/>
    <w:uiPriority w:val="99"/>
    <w:rsid w:val="0055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50CD9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55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550CD9"/>
    <w:rPr>
      <w:rFonts w:cs="Times New Roman"/>
    </w:rPr>
  </w:style>
  <w:style w:type="paragraph" w:customStyle="1" w:styleId="nienie">
    <w:name w:val="nienie"/>
    <w:basedOn w:val="a"/>
    <w:rsid w:val="001D42A6"/>
    <w:pPr>
      <w:keepLines/>
      <w:widowControl w:val="0"/>
      <w:spacing w:after="0" w:line="240" w:lineRule="auto"/>
      <w:ind w:left="709" w:hanging="284"/>
      <w:jc w:val="both"/>
    </w:pPr>
    <w:rPr>
      <w:rFonts w:ascii="Peterburg" w:hAnsi="Peterburg" w:cs="Peterburg"/>
      <w:sz w:val="24"/>
      <w:szCs w:val="24"/>
    </w:rPr>
  </w:style>
  <w:style w:type="table" w:styleId="a7">
    <w:name w:val="Table Grid"/>
    <w:basedOn w:val="a1"/>
    <w:uiPriority w:val="99"/>
    <w:rsid w:val="00550DE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99"/>
    <w:qFormat/>
    <w:rsid w:val="00651F66"/>
    <w:rPr>
      <w:rFonts w:ascii="Times New Roman" w:hAnsi="Times New Roman"/>
      <w:sz w:val="22"/>
      <w:szCs w:val="22"/>
      <w:lang w:eastAsia="en-US"/>
    </w:rPr>
  </w:style>
  <w:style w:type="character" w:customStyle="1" w:styleId="a9">
    <w:name w:val="Без интервала Знак"/>
    <w:link w:val="a8"/>
    <w:uiPriority w:val="99"/>
    <w:locked/>
    <w:rsid w:val="00651F66"/>
    <w:rPr>
      <w:rFonts w:ascii="Times New Roman" w:hAnsi="Times New Roman"/>
      <w:sz w:val="22"/>
      <w:szCs w:val="22"/>
      <w:lang w:eastAsia="en-US" w:bidi="ar-SA"/>
    </w:rPr>
  </w:style>
  <w:style w:type="paragraph" w:styleId="aa">
    <w:name w:val="List Paragraph"/>
    <w:basedOn w:val="a"/>
    <w:uiPriority w:val="99"/>
    <w:qFormat/>
    <w:rsid w:val="00BD69D2"/>
    <w:pPr>
      <w:ind w:left="720"/>
      <w:contextualSpacing/>
    </w:pPr>
  </w:style>
  <w:style w:type="paragraph" w:styleId="ab">
    <w:name w:val="Normal (Web)"/>
    <w:basedOn w:val="a"/>
    <w:uiPriority w:val="99"/>
    <w:rsid w:val="00D047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8F525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c">
    <w:name w:val="Title"/>
    <w:basedOn w:val="a"/>
    <w:next w:val="a"/>
    <w:link w:val="ad"/>
    <w:uiPriority w:val="99"/>
    <w:qFormat/>
    <w:rsid w:val="00B45B80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d">
    <w:name w:val="Заголовок Знак"/>
    <w:link w:val="ac"/>
    <w:uiPriority w:val="99"/>
    <w:locked/>
    <w:rsid w:val="00B45B80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customStyle="1" w:styleId="S">
    <w:name w:val="S_Обычный"/>
    <w:basedOn w:val="a"/>
    <w:uiPriority w:val="99"/>
    <w:rsid w:val="00B45B80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8503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8503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798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</dc:creator>
  <cp:keywords/>
  <dc:description/>
  <cp:lastModifiedBy>Александр Крижановский</cp:lastModifiedBy>
  <cp:revision>5</cp:revision>
  <cp:lastPrinted>2022-07-19T12:28:00Z</cp:lastPrinted>
  <dcterms:created xsi:type="dcterms:W3CDTF">2022-07-16T15:35:00Z</dcterms:created>
  <dcterms:modified xsi:type="dcterms:W3CDTF">2022-07-19T12:28:00Z</dcterms:modified>
</cp:coreProperties>
</file>